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9E" w:rsidRPr="000D499E" w:rsidRDefault="000D499E" w:rsidP="00B20A49">
      <w:pPr>
        <w:pStyle w:val="00Vorgabetext"/>
        <w:rPr>
          <w:b/>
        </w:rPr>
      </w:pPr>
      <w:r w:rsidRPr="000D499E">
        <w:rPr>
          <w:b/>
        </w:rPr>
        <w:t>Einführungsgesetz zum ZGB</w:t>
      </w:r>
      <w:r w:rsidR="00485943">
        <w:rPr>
          <w:b/>
        </w:rPr>
        <w:t xml:space="preserve"> / Auswertung der Vernehmlassung</w:t>
      </w:r>
    </w:p>
    <w:p w:rsidR="000D499E" w:rsidRDefault="000D499E" w:rsidP="00B20A49">
      <w:pPr>
        <w:pStyle w:val="00Vorgabetext"/>
      </w:pPr>
      <w:r>
        <w:t>(Änderung vom …; Ausstellung und Beglaubigung elektronischer Urkunden)</w:t>
      </w:r>
    </w:p>
    <w:p w:rsidR="00AF6676" w:rsidRDefault="00AF6676" w:rsidP="00B20A49">
      <w:pPr>
        <w:pStyle w:val="00Vorgabetext"/>
      </w:pPr>
    </w:p>
    <w:p w:rsidR="00AF6676" w:rsidRDefault="00AF6676" w:rsidP="00B20A49">
      <w:pPr>
        <w:pStyle w:val="00Vorgabetext"/>
        <w:sectPr w:rsidR="00AF6676" w:rsidSect="00F00649">
          <w:headerReference w:type="default" r:id="rId8"/>
          <w:headerReference w:type="first" r:id="rId9"/>
          <w:pgSz w:w="16838" w:h="11906" w:orient="landscape" w:code="9"/>
          <w:pgMar w:top="2552" w:right="1418" w:bottom="1701" w:left="1985" w:header="567" w:footer="567" w:gutter="0"/>
          <w:cols w:space="708"/>
          <w:titlePg/>
          <w:docGrid w:linePitch="360"/>
        </w:sectPr>
      </w:pPr>
    </w:p>
    <w:p w:rsidR="00AF6676" w:rsidRDefault="00AF6676" w:rsidP="00B20A49">
      <w:pPr>
        <w:pStyle w:val="00Vorgabetext"/>
      </w:pPr>
    </w:p>
    <w:tbl>
      <w:tblPr>
        <w:tblStyle w:val="Tabellengitternetz"/>
        <w:tblW w:w="0" w:type="auto"/>
        <w:tblLook w:val="04A0"/>
      </w:tblPr>
      <w:tblGrid>
        <w:gridCol w:w="9322"/>
      </w:tblGrid>
      <w:tr w:rsidR="00AF6676" w:rsidTr="00E95C33">
        <w:tc>
          <w:tcPr>
            <w:tcW w:w="9322" w:type="dxa"/>
          </w:tcPr>
          <w:p w:rsidR="00AF6676" w:rsidRPr="00AF6676" w:rsidRDefault="00E95C33" w:rsidP="007E7F79">
            <w:pPr>
              <w:pStyle w:val="00Vorgabetext"/>
              <w:rPr>
                <w:rFonts w:ascii="Arial Narrow" w:hAnsi="Arial Narrow"/>
                <w:b/>
              </w:rPr>
            </w:pPr>
            <w:r w:rsidRPr="00AC1631">
              <w:rPr>
                <w:rFonts w:ascii="Arial Narrow" w:hAnsi="Arial Narrow"/>
                <w:b/>
              </w:rPr>
              <w:t>Stellun</w:t>
            </w:r>
            <w:r w:rsidRPr="00AC1631">
              <w:rPr>
                <w:rFonts w:ascii="Arial Narrow" w:hAnsi="Arial Narrow"/>
                <w:b/>
              </w:rPr>
              <w:t>g</w:t>
            </w:r>
            <w:r w:rsidRPr="00AC1631">
              <w:rPr>
                <w:rFonts w:ascii="Arial Narrow" w:hAnsi="Arial Narrow"/>
                <w:b/>
              </w:rPr>
              <w:t>nah</w:t>
            </w:r>
            <w:r>
              <w:rPr>
                <w:rFonts w:ascii="Arial Narrow" w:hAnsi="Arial Narrow"/>
                <w:b/>
              </w:rPr>
              <w:softHyphen/>
            </w:r>
            <w:r w:rsidRPr="00AC1631">
              <w:rPr>
                <w:rFonts w:ascii="Arial Narrow" w:hAnsi="Arial Narrow"/>
                <w:b/>
              </w:rPr>
              <w:t>men</w:t>
            </w:r>
            <w:r w:rsidR="00AF6676" w:rsidRPr="00AF6676">
              <w:rPr>
                <w:rFonts w:ascii="Arial Narrow" w:hAnsi="Arial Narrow"/>
                <w:b/>
              </w:rPr>
              <w:t xml:space="preserve">: </w:t>
            </w:r>
          </w:p>
        </w:tc>
      </w:tr>
      <w:tr w:rsidR="00E95C33" w:rsidTr="00827184">
        <w:tc>
          <w:tcPr>
            <w:tcW w:w="9322" w:type="dxa"/>
          </w:tcPr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8" w:hanging="3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Grüne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CVP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EVP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DSB 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Obergericht</w:t>
            </w:r>
          </w:p>
          <w:p w:rsidR="00E95C33" w:rsidRDefault="00E95C33" w:rsidP="00F00649">
            <w:pPr>
              <w:pStyle w:val="00Vorgabetext"/>
              <w:numPr>
                <w:ilvl w:val="0"/>
                <w:numId w:val="31"/>
              </w:numPr>
              <w:tabs>
                <w:tab w:val="clear" w:pos="397"/>
                <w:tab w:val="clear" w:pos="794"/>
                <w:tab w:val="left" w:pos="317"/>
              </w:tabs>
              <w:spacing w:before="0"/>
              <w:ind w:left="317" w:hanging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Zürcher Handelskammer</w:t>
            </w:r>
          </w:p>
          <w:p w:rsidR="00E95C33" w:rsidRPr="00824D07" w:rsidRDefault="00E95C33" w:rsidP="00E95C33">
            <w:pPr>
              <w:pStyle w:val="00Vorgabetext"/>
              <w:numPr>
                <w:ilvl w:val="0"/>
                <w:numId w:val="32"/>
              </w:numPr>
              <w:tabs>
                <w:tab w:val="clear" w:pos="397"/>
                <w:tab w:val="left" w:pos="317"/>
              </w:tabs>
              <w:spacing w:before="0"/>
              <w:ind w:left="175" w:hanging="175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ab/>
              <w:t>Verband der Gemeindeammänner und Betreibungsbea</w:t>
            </w:r>
            <w:r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ten</w:t>
            </w:r>
          </w:p>
        </w:tc>
      </w:tr>
    </w:tbl>
    <w:p w:rsidR="00AF6676" w:rsidRDefault="00AF6676" w:rsidP="00B20A49">
      <w:pPr>
        <w:pStyle w:val="00Vorgabetext"/>
      </w:pPr>
    </w:p>
    <w:p w:rsidR="00216508" w:rsidRDefault="00216508" w:rsidP="00B20A49">
      <w:pPr>
        <w:pStyle w:val="00Vorgabetext"/>
        <w:sectPr w:rsidR="00216508" w:rsidSect="00E95C33">
          <w:type w:val="continuous"/>
          <w:pgSz w:w="16838" w:h="11906" w:orient="landscape" w:code="9"/>
          <w:pgMar w:top="2552" w:right="1418" w:bottom="1701" w:left="1985" w:header="567" w:footer="567" w:gutter="0"/>
          <w:cols w:space="708"/>
          <w:titlePg/>
          <w:docGrid w:linePitch="360"/>
        </w:sectPr>
      </w:pPr>
    </w:p>
    <w:tbl>
      <w:tblPr>
        <w:tblStyle w:val="Tabellengitternetz"/>
        <w:tblW w:w="5000" w:type="pct"/>
        <w:tblLook w:val="04A0"/>
      </w:tblPr>
      <w:tblGrid>
        <w:gridCol w:w="3653"/>
        <w:gridCol w:w="9998"/>
      </w:tblGrid>
      <w:tr w:rsidR="006A1F91" w:rsidRPr="000D499E" w:rsidTr="006A1F91">
        <w:trPr>
          <w:tblHeader/>
        </w:trPr>
        <w:tc>
          <w:tcPr>
            <w:tcW w:w="1338" w:type="pct"/>
            <w:shd w:val="clear" w:color="auto" w:fill="9DCEFF" w:themeFill="accent4"/>
          </w:tcPr>
          <w:p w:rsidR="006A1F91" w:rsidRPr="000D499E" w:rsidRDefault="006A1F91" w:rsidP="00D16BD2">
            <w:pPr>
              <w:pStyle w:val="00Vorgabetext"/>
              <w:keepNext/>
              <w:rPr>
                <w:b/>
              </w:rPr>
            </w:pPr>
            <w:r w:rsidRPr="000D499E">
              <w:rPr>
                <w:b/>
              </w:rPr>
              <w:lastRenderedPageBreak/>
              <w:t>Gesetzestext gemäss Verneh</w:t>
            </w:r>
            <w:r w:rsidRPr="000D499E">
              <w:rPr>
                <w:b/>
              </w:rPr>
              <w:t>m</w:t>
            </w:r>
            <w:r w:rsidRPr="000D499E">
              <w:rPr>
                <w:b/>
              </w:rPr>
              <w:t>lassungsvorlage</w:t>
            </w:r>
          </w:p>
        </w:tc>
        <w:tc>
          <w:tcPr>
            <w:tcW w:w="3662" w:type="pct"/>
            <w:shd w:val="clear" w:color="auto" w:fill="9DCEFF" w:themeFill="accent4"/>
          </w:tcPr>
          <w:p w:rsidR="006A1F91" w:rsidRPr="000D499E" w:rsidRDefault="006A1F91" w:rsidP="00B20A49">
            <w:pPr>
              <w:pStyle w:val="00Vorgabetext"/>
              <w:rPr>
                <w:b/>
              </w:rPr>
            </w:pPr>
            <w:r w:rsidRPr="000D499E">
              <w:rPr>
                <w:b/>
              </w:rPr>
              <w:t>Vorbringen Vernehmlassungsteilnehmende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  <w:r>
              <w:t>Allgemeine Bemerkungen:</w:t>
            </w:r>
          </w:p>
        </w:tc>
        <w:tc>
          <w:tcPr>
            <w:tcW w:w="3662" w:type="pct"/>
          </w:tcPr>
          <w:p w:rsidR="006A1F91" w:rsidRPr="000D499E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</w:p>
        </w:tc>
      </w:tr>
      <w:tr w:rsidR="006A1F91" w:rsidTr="006A1F91">
        <w:tc>
          <w:tcPr>
            <w:tcW w:w="1338" w:type="pct"/>
          </w:tcPr>
          <w:p w:rsidR="006A1F91" w:rsidRPr="00F00649" w:rsidRDefault="00027FC1" w:rsidP="007E7F79">
            <w:pPr>
              <w:pStyle w:val="RRBASynopseTextAbsatz"/>
              <w:spacing w:before="60"/>
              <w:rPr>
                <w:b/>
              </w:rPr>
            </w:pPr>
            <w:r>
              <w:rPr>
                <w:b/>
                <w:noProof/>
                <w:lang w:eastAsia="de-CH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5.4pt;margin-top:65pt;width:671.75pt;height:28.35pt;z-index:251663360;mso-wrap-style:tight;mso-position-horizontal-relative:page;mso-position-vertical-relative:page" filled="f" stroked="f">
                  <v:textbox style="mso-next-textbox:#_x0000_s1032">
                    <w:txbxContent>
                      <w:p w:rsidR="006A1F91" w:rsidRPr="007E7F79" w:rsidRDefault="006A1F91" w:rsidP="007E7F79"/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662" w:type="pct"/>
          </w:tcPr>
          <w:p w:rsidR="006A1F91" w:rsidRPr="00824D07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 w:rsidRPr="00824D07">
              <w:rPr>
                <w:rFonts w:ascii="Arial Narrow" w:hAnsi="Arial Narrow"/>
                <w:b/>
              </w:rPr>
              <w:t>DSB:</w:t>
            </w:r>
          </w:p>
          <w:p w:rsidR="006A1F91" w:rsidRPr="000D499E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Stimmt der Vorlage zu.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</w:p>
        </w:tc>
        <w:tc>
          <w:tcPr>
            <w:tcW w:w="3662" w:type="pct"/>
          </w:tcPr>
          <w:p w:rsidR="006A1F91" w:rsidRPr="00AC1631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Grüne/</w:t>
            </w:r>
            <w:r w:rsidRPr="00AC1631">
              <w:rPr>
                <w:rFonts w:ascii="Arial Narrow" w:hAnsi="Arial Narrow"/>
                <w:b/>
              </w:rPr>
              <w:t>SP:</w:t>
            </w:r>
          </w:p>
          <w:p w:rsidR="006A1F91" w:rsidRPr="000D499E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Zustimmung zur Beschränkung der Vorlage auf die elektronische Ausfertigung und Beglaubigung und Verzicht auf parall</w:t>
            </w:r>
            <w:r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le Zuständigkeit durch das HRA</w:t>
            </w:r>
          </w:p>
        </w:tc>
      </w:tr>
      <w:tr w:rsidR="006A1F91" w:rsidTr="006A1F91">
        <w:tc>
          <w:tcPr>
            <w:tcW w:w="1338" w:type="pct"/>
          </w:tcPr>
          <w:p w:rsidR="006A1F91" w:rsidRDefault="00E95C33" w:rsidP="007E7F79">
            <w:pPr>
              <w:pStyle w:val="RRBASynopseTextAbsatz"/>
              <w:spacing w:before="60"/>
            </w:pPr>
            <w:r>
              <w:rPr>
                <w:noProof/>
                <w:lang w:eastAsia="de-CH"/>
              </w:rPr>
              <w:pict>
                <v:shape id="_x0000_s1037" type="#_x0000_t202" style="position:absolute;margin-left:5.4pt;margin-top:53.15pt;width:671.75pt;height:28.35pt;z-index:251664384;mso-wrap-style:tight;mso-position-horizontal-relative:page;mso-position-vertical-relative:page" filled="f" stroked="f">
                  <v:textbox>
                    <w:txbxContent>
                      <w:p w:rsidR="00E95C33" w:rsidRPr="00E95C33" w:rsidRDefault="00E95C33" w:rsidP="00E95C33">
                        <w:pPr>
                          <w:pStyle w:val="01Kleinschrift"/>
                          <w:jc w:val="right"/>
                        </w:pPr>
                        <w:fldSimple w:instr=" FILENAME  \p  \* MERGEFORMAT ">
                          <w:r>
                            <w:rPr>
                              <w:noProof/>
                            </w:rPr>
                            <w:t>L:\SFR\02. MA\EV\G_EG ZGB elektronische Beurkundung\13 343 EV BE2 externe Stellungnahmen.docx</w:t>
                          </w:r>
                        </w:fldSimple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662" w:type="pct"/>
          </w:tcPr>
          <w:p w:rsidR="006A1F91" w:rsidRPr="00AC1631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 w:rsidRPr="00AC1631">
              <w:rPr>
                <w:rFonts w:ascii="Arial Narrow" w:hAnsi="Arial Narrow"/>
                <w:b/>
              </w:rPr>
              <w:t>CVP:</w:t>
            </w:r>
          </w:p>
          <w:p w:rsidR="006A1F91" w:rsidRPr="000D499E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Zustimmung zur Vorlage.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</w:p>
        </w:tc>
        <w:tc>
          <w:tcPr>
            <w:tcW w:w="3662" w:type="pct"/>
          </w:tcPr>
          <w:p w:rsidR="006A1F91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EDU:</w:t>
            </w:r>
          </w:p>
          <w:p w:rsidR="006A1F91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Begrüsst die Vorlage, weist aber darauf hin, dass Koordinationsbedarf mit Bund und Kantonen besteht. </w:t>
            </w:r>
          </w:p>
          <w:p w:rsidR="006A1F91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Der direkte Zugriff auf die Dateien der Notariate wird abgelehnt.</w:t>
            </w:r>
          </w:p>
          <w:p w:rsidR="006A1F91" w:rsidRPr="00AC1631" w:rsidRDefault="006A1F91" w:rsidP="00824D07">
            <w:pPr>
              <w:pStyle w:val="00Vorgabetext"/>
              <w:spacing w:before="60"/>
              <w:rPr>
                <w:rFonts w:ascii="Arial Narrow" w:hAnsi="Arial Narrow"/>
              </w:rPr>
            </w:pPr>
            <w:r w:rsidRPr="002D09C9">
              <w:rPr>
                <w:rFonts w:ascii="Arial Narrow" w:hAnsi="Arial Narrow"/>
              </w:rPr>
              <w:t>Die EDU wünscht eine analoge Regelung für die digitale amtliche Beglaubigung von Unterschriftsberechtigungen</w:t>
            </w:r>
            <w:r>
              <w:rPr>
                <w:rFonts w:ascii="Arial Narrow" w:hAnsi="Arial Narrow"/>
              </w:rPr>
              <w:t xml:space="preserve"> </w:t>
            </w:r>
            <w:r w:rsidRPr="002D09C9">
              <w:rPr>
                <w:rFonts w:ascii="Arial Narrow" w:hAnsi="Arial Narrow"/>
              </w:rPr>
              <w:t>bei R</w:t>
            </w:r>
            <w:r w:rsidRPr="002D09C9">
              <w:rPr>
                <w:rFonts w:ascii="Arial Narrow" w:hAnsi="Arial Narrow"/>
              </w:rPr>
              <w:t>e</w:t>
            </w:r>
            <w:r w:rsidRPr="002D09C9">
              <w:rPr>
                <w:rFonts w:ascii="Arial Narrow" w:hAnsi="Arial Narrow"/>
              </w:rPr>
              <w:t>ferenden, Initiativen, Wahllistenbestätigungsunterschriften, usw. vereinfachen würde.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</w:p>
        </w:tc>
        <w:tc>
          <w:tcPr>
            <w:tcW w:w="3662" w:type="pct"/>
          </w:tcPr>
          <w:p w:rsidR="006A1F91" w:rsidRPr="00AC1631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 w:rsidRPr="00AC1631">
              <w:rPr>
                <w:rFonts w:ascii="Arial Narrow" w:hAnsi="Arial Narrow"/>
                <w:b/>
              </w:rPr>
              <w:t>Obergericht:</w:t>
            </w:r>
          </w:p>
          <w:p w:rsidR="006A1F91" w:rsidRPr="000D499E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Begrüsst die Vorlage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</w:p>
        </w:tc>
        <w:tc>
          <w:tcPr>
            <w:tcW w:w="3662" w:type="pct"/>
          </w:tcPr>
          <w:p w:rsidR="006A1F91" w:rsidRDefault="006A1F91" w:rsidP="001D2C6A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Zürcher Handelskammer:</w:t>
            </w:r>
          </w:p>
          <w:p w:rsidR="006A1F91" w:rsidRPr="00A93954" w:rsidRDefault="006A1F91" w:rsidP="001D2C6A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Begrüsst die Vorlage, bedauert aber, dass das Handelsregisteramt nicht zur öffentlichen Beurkundung in gesellschaft</w:t>
            </w:r>
            <w:r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rechtlichen Vorgängen zuständig erklärt wird.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</w:p>
        </w:tc>
        <w:tc>
          <w:tcPr>
            <w:tcW w:w="3662" w:type="pct"/>
          </w:tcPr>
          <w:p w:rsidR="006A1F91" w:rsidRDefault="006A1F91" w:rsidP="00C70069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Verband </w:t>
            </w:r>
            <w:r w:rsidRPr="00C70069">
              <w:rPr>
                <w:rFonts w:ascii="Arial Narrow" w:hAnsi="Arial Narrow"/>
                <w:b/>
              </w:rPr>
              <w:t>der Gemeindeammänner und Betreibungsbeamten</w:t>
            </w:r>
            <w:r>
              <w:rPr>
                <w:rFonts w:ascii="Arial Narrow" w:hAnsi="Arial Narrow"/>
                <w:b/>
              </w:rPr>
              <w:t>:</w:t>
            </w:r>
          </w:p>
          <w:p w:rsidR="006A1F91" w:rsidRDefault="006A1F91" w:rsidP="00C70069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Stimmt der Vorlage grundsätzlich zu. Können die finanziellen Folgen z.Zt. jedoch noch nicht abschätzen. </w:t>
            </w:r>
          </w:p>
          <w:p w:rsidR="006A1F91" w:rsidRPr="00C70069" w:rsidRDefault="006A1F91" w:rsidP="00703324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</w:t>
            </w:r>
            <w:r w:rsidRPr="00703324">
              <w:rPr>
                <w:rFonts w:ascii="Arial Narrow" w:hAnsi="Arial Narrow"/>
              </w:rPr>
              <w:t xml:space="preserve"> Stadt- und Gemeindeammänner </w:t>
            </w:r>
            <w:r>
              <w:rPr>
                <w:rFonts w:ascii="Arial Narrow" w:hAnsi="Arial Narrow"/>
              </w:rPr>
              <w:t xml:space="preserve">weisen darauf hin, dass sie </w:t>
            </w:r>
            <w:r w:rsidRPr="00703324">
              <w:rPr>
                <w:rFonts w:ascii="Arial Narrow" w:hAnsi="Arial Narrow"/>
              </w:rPr>
              <w:t>„Urkundsperson</w:t>
            </w:r>
            <w:r>
              <w:rPr>
                <w:rFonts w:ascii="Arial Narrow" w:hAnsi="Arial Narrow"/>
              </w:rPr>
              <w:t>en</w:t>
            </w:r>
            <w:r w:rsidRPr="00703324">
              <w:rPr>
                <w:rFonts w:ascii="Arial Narrow" w:hAnsi="Arial Narrow"/>
              </w:rPr>
              <w:t>“, wenn auch nicht im engeren Sinne, sind. Beglaubigungen</w:t>
            </w:r>
            <w:r>
              <w:rPr>
                <w:rFonts w:ascii="Arial Narrow" w:hAnsi="Arial Narrow"/>
              </w:rPr>
              <w:t xml:space="preserve"> seien</w:t>
            </w:r>
            <w:r w:rsidRPr="00703324">
              <w:rPr>
                <w:rFonts w:ascii="Arial Narrow" w:hAnsi="Arial Narrow"/>
              </w:rPr>
              <w:t xml:space="preserve"> eine Untergruppe der in Vermerkform zulässigen Sachbeurkundungen. Als Urkundsperson bezeichnet er alle staatlichen und freiberuflichen Personen, welche eine Beurkundungstätigkeit mit beschränkter oder u</w:t>
            </w:r>
            <w:r w:rsidRPr="00703324">
              <w:rPr>
                <w:rFonts w:ascii="Arial Narrow" w:hAnsi="Arial Narrow"/>
              </w:rPr>
              <w:t>m</w:t>
            </w:r>
            <w:r w:rsidRPr="00703324">
              <w:rPr>
                <w:rFonts w:ascii="Arial Narrow" w:hAnsi="Arial Narrow"/>
              </w:rPr>
              <w:t xml:space="preserve">fassender Beurkundungsbefugnis ausüben. </w:t>
            </w:r>
          </w:p>
        </w:tc>
      </w:tr>
      <w:tr w:rsidR="006A1F91" w:rsidTr="006A1F91">
        <w:tc>
          <w:tcPr>
            <w:tcW w:w="1338" w:type="pct"/>
          </w:tcPr>
          <w:p w:rsidR="006A1F91" w:rsidRDefault="006A1F91" w:rsidP="007E7F79">
            <w:pPr>
              <w:pStyle w:val="RRBASynopseTextAbsatz"/>
              <w:spacing w:before="60"/>
            </w:pPr>
            <w:r>
              <w:t xml:space="preserve">§ 236 a. Wer zur Errichtung öffentlicher Urkunden berechtigt ist, darf </w:t>
            </w:r>
            <w:r w:rsidRPr="00D00AE5">
              <w:t>elektronische</w:t>
            </w:r>
            <w:r>
              <w:t xml:space="preserve"> </w:t>
            </w:r>
            <w:r w:rsidRPr="00D00AE5">
              <w:t xml:space="preserve">Ausfertigungen </w:t>
            </w:r>
            <w:r>
              <w:t xml:space="preserve">davon </w:t>
            </w:r>
            <w:r w:rsidRPr="00D00AE5">
              <w:t>erstellen.</w:t>
            </w:r>
          </w:p>
        </w:tc>
        <w:tc>
          <w:tcPr>
            <w:tcW w:w="3662" w:type="pct"/>
          </w:tcPr>
          <w:p w:rsidR="006A1F91" w:rsidRPr="000D499E" w:rsidRDefault="006A1F91" w:rsidP="00B20A49">
            <w:pPr>
              <w:pStyle w:val="00Vorgabetext"/>
              <w:rPr>
                <w:rFonts w:ascii="Arial Narrow" w:hAnsi="Arial Narrow"/>
              </w:rPr>
            </w:pPr>
          </w:p>
        </w:tc>
      </w:tr>
      <w:tr w:rsidR="006A1F91" w:rsidTr="006A1F91">
        <w:tc>
          <w:tcPr>
            <w:tcW w:w="1338" w:type="pct"/>
          </w:tcPr>
          <w:p w:rsidR="006A1F91" w:rsidRPr="00D00AE5" w:rsidRDefault="006A1F91" w:rsidP="007E7F79">
            <w:pPr>
              <w:pStyle w:val="RRBASynopseTextAbsatz"/>
              <w:spacing w:before="60"/>
              <w:rPr>
                <w:b/>
              </w:rPr>
            </w:pPr>
          </w:p>
        </w:tc>
        <w:tc>
          <w:tcPr>
            <w:tcW w:w="3662" w:type="pct"/>
          </w:tcPr>
          <w:p w:rsidR="006A1F91" w:rsidRDefault="006A1F91" w:rsidP="00AC1631">
            <w:pPr>
              <w:pStyle w:val="00Vorgabetext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EDU:</w:t>
            </w:r>
          </w:p>
          <w:p w:rsidR="006A1F91" w:rsidRDefault="006A1F91" w:rsidP="002D09C9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Fordert, dass sowohl sämtliche zur Erstellung von elektronischen Urkunden zuständige Personen aufgezählt werden mü</w:t>
            </w:r>
            <w:r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sen und auch sämtliche Urkunden, die elektronisch ausgefertigt werden dürfen, aufgezählt werden. </w:t>
            </w:r>
          </w:p>
          <w:p w:rsidR="006A1F91" w:rsidRPr="000D499E" w:rsidRDefault="006A1F91" w:rsidP="00485943">
            <w:pPr>
              <w:pStyle w:val="00Vorgabetext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Zudem müssten die </w:t>
            </w:r>
            <w:proofErr w:type="gramStart"/>
            <w:r>
              <w:rPr>
                <w:rFonts w:ascii="Arial Narrow" w:hAnsi="Arial Narrow"/>
              </w:rPr>
              <w:t>elektronische</w:t>
            </w:r>
            <w:proofErr w:type="gramEnd"/>
            <w:r>
              <w:rPr>
                <w:rFonts w:ascii="Arial Narrow" w:hAnsi="Arial Narrow"/>
              </w:rPr>
              <w:t xml:space="preserve"> ausgestellten Urkunden </w:t>
            </w:r>
            <w:proofErr w:type="spellStart"/>
            <w:r>
              <w:rPr>
                <w:rFonts w:ascii="Arial Narrow" w:hAnsi="Arial Narrow"/>
              </w:rPr>
              <w:t>rückverfolgbar</w:t>
            </w:r>
            <w:proofErr w:type="spellEnd"/>
            <w:r>
              <w:rPr>
                <w:rFonts w:ascii="Arial Narrow" w:hAnsi="Arial Narrow"/>
              </w:rPr>
              <w:t xml:space="preserve"> sein. </w:t>
            </w:r>
            <w:r w:rsidRPr="002D09C9">
              <w:rPr>
                <w:rFonts w:ascii="Arial Narrow" w:hAnsi="Arial Narrow"/>
              </w:rPr>
              <w:t>D.h. es muss nachträglich anhand einer geeigneten Protokollierung</w:t>
            </w:r>
            <w:r>
              <w:rPr>
                <w:rFonts w:ascii="Arial Narrow" w:hAnsi="Arial Narrow"/>
              </w:rPr>
              <w:t xml:space="preserve"> </w:t>
            </w:r>
            <w:r w:rsidRPr="002D09C9">
              <w:rPr>
                <w:rFonts w:ascii="Arial Narrow" w:hAnsi="Arial Narrow"/>
              </w:rPr>
              <w:t>festgestellt werden können, welche digitale Urkunde/Kopie wann durch wen bestellt, erstellt,</w:t>
            </w:r>
            <w:r>
              <w:rPr>
                <w:rFonts w:ascii="Arial Narrow" w:hAnsi="Arial Narrow"/>
              </w:rPr>
              <w:t xml:space="preserve"> </w:t>
            </w:r>
            <w:r w:rsidRPr="002D09C9">
              <w:rPr>
                <w:rFonts w:ascii="Arial Narrow" w:hAnsi="Arial Narrow"/>
              </w:rPr>
              <w:t>kopiert, übermittelt, kontrolliert/überprüft, an wen ausgeliefert wurde</w:t>
            </w:r>
          </w:p>
        </w:tc>
      </w:tr>
      <w:tr w:rsidR="006A1F91" w:rsidTr="006A1F91">
        <w:tc>
          <w:tcPr>
            <w:tcW w:w="1338" w:type="pct"/>
          </w:tcPr>
          <w:p w:rsidR="006A1F91" w:rsidRPr="000D499E" w:rsidRDefault="006A1F91" w:rsidP="00B20A49">
            <w:pPr>
              <w:pStyle w:val="00Vorgabetext"/>
              <w:rPr>
                <w:rFonts w:ascii="Arial Narrow" w:hAnsi="Arial Narrow"/>
                <w:lang w:eastAsia="de-DE"/>
              </w:rPr>
            </w:pPr>
          </w:p>
        </w:tc>
        <w:tc>
          <w:tcPr>
            <w:tcW w:w="3662" w:type="pct"/>
          </w:tcPr>
          <w:p w:rsidR="006A1F91" w:rsidRPr="000D499E" w:rsidRDefault="006A1F91" w:rsidP="000D499E">
            <w:pPr>
              <w:pStyle w:val="00Vorgabetext"/>
              <w:rPr>
                <w:rFonts w:ascii="Arial Narrow" w:hAnsi="Arial Narrow"/>
              </w:rPr>
            </w:pPr>
          </w:p>
        </w:tc>
      </w:tr>
      <w:tr w:rsidR="006A1F91" w:rsidTr="006A1F91">
        <w:tc>
          <w:tcPr>
            <w:tcW w:w="1338" w:type="pct"/>
          </w:tcPr>
          <w:p w:rsidR="006A1F91" w:rsidRDefault="006A1F91" w:rsidP="00B20A49">
            <w:pPr>
              <w:pStyle w:val="00Vorgabetext"/>
            </w:pPr>
            <w:r w:rsidRPr="000D499E">
              <w:rPr>
                <w:rFonts w:ascii="Arial Narrow" w:hAnsi="Arial Narrow"/>
                <w:lang w:eastAsia="de-DE"/>
              </w:rPr>
              <w:t>§ 250 a. Wer zur Vornahme von Beglaub</w:t>
            </w:r>
            <w:r w:rsidRPr="000D499E">
              <w:rPr>
                <w:rFonts w:ascii="Arial Narrow" w:hAnsi="Arial Narrow"/>
                <w:lang w:eastAsia="de-DE"/>
              </w:rPr>
              <w:t>i</w:t>
            </w:r>
            <w:r w:rsidRPr="000D499E">
              <w:rPr>
                <w:rFonts w:ascii="Arial Narrow" w:hAnsi="Arial Narrow"/>
                <w:lang w:eastAsia="de-DE"/>
              </w:rPr>
              <w:t>gungen berechtigt ist, darf die Überei</w:t>
            </w:r>
            <w:r w:rsidRPr="000D499E">
              <w:rPr>
                <w:rFonts w:ascii="Arial Narrow" w:hAnsi="Arial Narrow"/>
                <w:lang w:eastAsia="de-DE"/>
              </w:rPr>
              <w:t>n</w:t>
            </w:r>
            <w:r w:rsidRPr="000D499E">
              <w:rPr>
                <w:rFonts w:ascii="Arial Narrow" w:hAnsi="Arial Narrow"/>
                <w:lang w:eastAsia="de-DE"/>
              </w:rPr>
              <w:t>stimmung einer elektronischen Kopie mit einem Originaldokument auf Papier sowie die Echtheit von Unterschriften elektr</w:t>
            </w:r>
            <w:r w:rsidRPr="000D499E">
              <w:rPr>
                <w:rFonts w:ascii="Arial Narrow" w:hAnsi="Arial Narrow"/>
                <w:lang w:eastAsia="de-DE"/>
              </w:rPr>
              <w:t>o</w:t>
            </w:r>
            <w:r w:rsidRPr="000D499E">
              <w:rPr>
                <w:rFonts w:ascii="Arial Narrow" w:hAnsi="Arial Narrow"/>
                <w:lang w:eastAsia="de-DE"/>
              </w:rPr>
              <w:t>nisch beglaubigen.</w:t>
            </w:r>
          </w:p>
        </w:tc>
        <w:tc>
          <w:tcPr>
            <w:tcW w:w="3662" w:type="pct"/>
          </w:tcPr>
          <w:p w:rsidR="006A1F91" w:rsidRPr="000D499E" w:rsidRDefault="006A1F91" w:rsidP="000D499E">
            <w:pPr>
              <w:pStyle w:val="00Vorgabetext"/>
              <w:rPr>
                <w:rFonts w:ascii="Arial Narrow" w:hAnsi="Arial Narrow"/>
              </w:rPr>
            </w:pPr>
          </w:p>
        </w:tc>
      </w:tr>
    </w:tbl>
    <w:p w:rsidR="000D499E" w:rsidRDefault="000D499E" w:rsidP="00B20A49">
      <w:pPr>
        <w:pStyle w:val="00Vorgabetext"/>
      </w:pPr>
    </w:p>
    <w:sectPr w:rsidR="000D499E" w:rsidSect="00AF6676">
      <w:type w:val="continuous"/>
      <w:pgSz w:w="16838" w:h="11906" w:orient="landscape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55B" w:rsidRDefault="0020655B">
      <w:r>
        <w:separator/>
      </w:r>
    </w:p>
  </w:endnote>
  <w:endnote w:type="continuationSeparator" w:id="0">
    <w:p w:rsidR="0020655B" w:rsidRDefault="0020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Ucs251m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55B" w:rsidRDefault="0020655B">
      <w:r>
        <w:separator/>
      </w:r>
    </w:p>
  </w:footnote>
  <w:footnote w:type="continuationSeparator" w:id="0">
    <w:p w:rsidR="0020655B" w:rsidRDefault="00206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7089" w:tblpY="766"/>
      <w:tblW w:w="0" w:type="auto"/>
      <w:tblLayout w:type="fixed"/>
      <w:tblLook w:val="00A0"/>
    </w:tblPr>
    <w:tblGrid>
      <w:gridCol w:w="1134"/>
      <w:gridCol w:w="3594"/>
    </w:tblGrid>
    <w:tr w:rsidR="0020655B" w:rsidTr="00946D14">
      <w:tc>
        <w:tcPr>
          <w:tcW w:w="1134" w:type="dxa"/>
        </w:tcPr>
        <w:p w:rsidR="0020655B" w:rsidRDefault="0020655B" w:rsidP="00946D14">
          <w:pPr>
            <w:pStyle w:val="00Vorgabetext"/>
          </w:pPr>
        </w:p>
      </w:tc>
      <w:tc>
        <w:tcPr>
          <w:tcW w:w="3594" w:type="dxa"/>
        </w:tcPr>
        <w:p w:rsidR="0020655B" w:rsidRPr="00376A29" w:rsidRDefault="0020655B" w:rsidP="00946D14">
          <w:pPr>
            <w:pStyle w:val="55Kopf"/>
          </w:pPr>
        </w:p>
        <w:p w:rsidR="0020655B" w:rsidRPr="00376A29" w:rsidRDefault="0020655B" w:rsidP="00946D14">
          <w:pPr>
            <w:pStyle w:val="55Kopf"/>
          </w:pPr>
        </w:p>
        <w:p w:rsidR="0020655B" w:rsidRPr="00283ED8" w:rsidRDefault="0020655B" w:rsidP="00946D14">
          <w:pPr>
            <w:pStyle w:val="55Kopf"/>
          </w:pPr>
          <w:r w:rsidRPr="00283ED8">
            <w:t xml:space="preserve">Seite </w:t>
          </w:r>
          <w:r w:rsidR="00027FC1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027FC1" w:rsidRPr="00283ED8">
            <w:rPr>
              <w:rStyle w:val="Seitenzahl"/>
            </w:rPr>
            <w:fldChar w:fldCharType="separate"/>
          </w:r>
          <w:r w:rsidR="00BA332F">
            <w:rPr>
              <w:rStyle w:val="Seitenzahl"/>
              <w:noProof/>
            </w:rPr>
            <w:t>3</w:t>
          </w:r>
          <w:r w:rsidR="00027FC1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027FC1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027FC1" w:rsidRPr="00283ED8">
            <w:rPr>
              <w:rStyle w:val="Seitenzahl"/>
            </w:rPr>
            <w:fldChar w:fldCharType="separate"/>
          </w:r>
          <w:r w:rsidR="00BA332F">
            <w:rPr>
              <w:rStyle w:val="Seitenzahl"/>
              <w:noProof/>
            </w:rPr>
            <w:t>3</w:t>
          </w:r>
          <w:r w:rsidR="00027FC1" w:rsidRPr="00283ED8">
            <w:rPr>
              <w:rStyle w:val="Seitenzahl"/>
            </w:rPr>
            <w:fldChar w:fldCharType="end"/>
          </w:r>
        </w:p>
        <w:p w:rsidR="0020655B" w:rsidRDefault="0020655B" w:rsidP="00946D14">
          <w:pPr>
            <w:pStyle w:val="55Kopf"/>
          </w:pPr>
        </w:p>
        <w:p w:rsidR="0020655B" w:rsidRDefault="0020655B" w:rsidP="00946D14">
          <w:pPr>
            <w:pStyle w:val="55Kopf"/>
          </w:pPr>
        </w:p>
      </w:tc>
    </w:tr>
  </w:tbl>
  <w:p w:rsidR="0020655B" w:rsidRDefault="0020655B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103" w:rightFromText="142" w:vertAnchor="page" w:horzAnchor="page" w:tblpX="11845" w:tblpY="766"/>
      <w:tblW w:w="0" w:type="auto"/>
      <w:tblLayout w:type="fixed"/>
      <w:tblLook w:val="00A0"/>
    </w:tblPr>
    <w:tblGrid>
      <w:gridCol w:w="1134"/>
      <w:gridCol w:w="3594"/>
    </w:tblGrid>
    <w:tr w:rsidR="0020655B" w:rsidTr="009B752A">
      <w:tc>
        <w:tcPr>
          <w:tcW w:w="1134" w:type="dxa"/>
        </w:tcPr>
        <w:p w:rsidR="0020655B" w:rsidRDefault="0020655B" w:rsidP="009B752A">
          <w:pPr>
            <w:pStyle w:val="00Vorgabetext"/>
          </w:pPr>
        </w:p>
      </w:tc>
      <w:tc>
        <w:tcPr>
          <w:tcW w:w="3594" w:type="dxa"/>
        </w:tcPr>
        <w:p w:rsidR="0020655B" w:rsidRPr="00376A29" w:rsidRDefault="0020655B" w:rsidP="009B752A">
          <w:pPr>
            <w:pStyle w:val="55Kopf"/>
          </w:pPr>
        </w:p>
        <w:p w:rsidR="0020655B" w:rsidRPr="00376A29" w:rsidRDefault="0020655B" w:rsidP="009B752A">
          <w:pPr>
            <w:pStyle w:val="55Kopf"/>
          </w:pPr>
          <w:r w:rsidRPr="000D499E">
            <w:t>Kanton Zürich</w:t>
          </w:r>
        </w:p>
        <w:p w:rsidR="0020655B" w:rsidRPr="004F7A3E" w:rsidRDefault="0020655B" w:rsidP="009B752A">
          <w:pPr>
            <w:pStyle w:val="552Kopfblack"/>
          </w:pPr>
          <w:r w:rsidRPr="000D499E">
            <w:t>Direktion der Justiz und des Innern</w:t>
          </w:r>
        </w:p>
        <w:p w:rsidR="0020655B" w:rsidRDefault="0020655B" w:rsidP="009B752A">
          <w:pPr>
            <w:pStyle w:val="55Kopf"/>
          </w:pPr>
          <w:r w:rsidRPr="000D499E">
            <w:t>Generalsekretariat</w:t>
          </w:r>
        </w:p>
        <w:p w:rsidR="0020655B" w:rsidRDefault="0020655B" w:rsidP="009B752A">
          <w:pPr>
            <w:pStyle w:val="55Kopf"/>
          </w:pPr>
        </w:p>
        <w:p w:rsidR="0020655B" w:rsidRDefault="0020655B" w:rsidP="009B752A">
          <w:pPr>
            <w:pStyle w:val="55Kopf"/>
          </w:pPr>
        </w:p>
      </w:tc>
    </w:tr>
  </w:tbl>
  <w:p w:rsidR="0020655B" w:rsidRDefault="0020655B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D95162A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0D65CA9"/>
    <w:multiLevelType w:val="hybridMultilevel"/>
    <w:tmpl w:val="0BF4F254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E034ABC"/>
    <w:multiLevelType w:val="hybridMultilevel"/>
    <w:tmpl w:val="C38A0342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B9127E"/>
    <w:multiLevelType w:val="hybridMultilevel"/>
    <w:tmpl w:val="3CBC7B1C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6"/>
  </w:num>
  <w:num w:numId="4">
    <w:abstractNumId w:val="11"/>
  </w:num>
  <w:num w:numId="5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12"/>
  </w:num>
  <w:num w:numId="30">
    <w:abstractNumId w:val="14"/>
  </w:num>
  <w:num w:numId="31">
    <w:abstractNumId w:val="19"/>
  </w:num>
  <w:num w:numId="32">
    <w:abstractNumId w:val="18"/>
  </w:num>
  <w:num w:numId="33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0002"/>
  <w:defaultTabStop w:val="709"/>
  <w:autoHyphenation/>
  <w:hyphenationZone w:val="142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2C6A"/>
    <w:rsid w:val="00005002"/>
    <w:rsid w:val="00012543"/>
    <w:rsid w:val="000168F2"/>
    <w:rsid w:val="0002054E"/>
    <w:rsid w:val="0002442C"/>
    <w:rsid w:val="00027FC1"/>
    <w:rsid w:val="00030EFB"/>
    <w:rsid w:val="00031449"/>
    <w:rsid w:val="000377E2"/>
    <w:rsid w:val="00037B0F"/>
    <w:rsid w:val="00045F36"/>
    <w:rsid w:val="00050BB9"/>
    <w:rsid w:val="0005282B"/>
    <w:rsid w:val="00075C6A"/>
    <w:rsid w:val="00084A79"/>
    <w:rsid w:val="000851A0"/>
    <w:rsid w:val="00097B41"/>
    <w:rsid w:val="000B65F2"/>
    <w:rsid w:val="000C201D"/>
    <w:rsid w:val="000D48B1"/>
    <w:rsid w:val="000D499E"/>
    <w:rsid w:val="000D6561"/>
    <w:rsid w:val="000E2323"/>
    <w:rsid w:val="000E4203"/>
    <w:rsid w:val="000E7C2A"/>
    <w:rsid w:val="000F3961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4F18"/>
    <w:rsid w:val="001751FD"/>
    <w:rsid w:val="001762BA"/>
    <w:rsid w:val="001768A7"/>
    <w:rsid w:val="00180714"/>
    <w:rsid w:val="00180C42"/>
    <w:rsid w:val="0018405E"/>
    <w:rsid w:val="0018593D"/>
    <w:rsid w:val="001907DA"/>
    <w:rsid w:val="001933CB"/>
    <w:rsid w:val="001955E0"/>
    <w:rsid w:val="00197237"/>
    <w:rsid w:val="001A3639"/>
    <w:rsid w:val="001A44D4"/>
    <w:rsid w:val="001B22CB"/>
    <w:rsid w:val="001C24E5"/>
    <w:rsid w:val="001C56D3"/>
    <w:rsid w:val="001D2C6A"/>
    <w:rsid w:val="001D3553"/>
    <w:rsid w:val="001D3976"/>
    <w:rsid w:val="001D5799"/>
    <w:rsid w:val="001E0B27"/>
    <w:rsid w:val="001F0A95"/>
    <w:rsid w:val="001F0D18"/>
    <w:rsid w:val="0020655B"/>
    <w:rsid w:val="0021346F"/>
    <w:rsid w:val="00216508"/>
    <w:rsid w:val="00224F64"/>
    <w:rsid w:val="00233A44"/>
    <w:rsid w:val="00235C3D"/>
    <w:rsid w:val="002411D6"/>
    <w:rsid w:val="00241973"/>
    <w:rsid w:val="00253F67"/>
    <w:rsid w:val="00261AE8"/>
    <w:rsid w:val="00263102"/>
    <w:rsid w:val="00272E4C"/>
    <w:rsid w:val="002742C8"/>
    <w:rsid w:val="00274D54"/>
    <w:rsid w:val="00276FD4"/>
    <w:rsid w:val="002811EE"/>
    <w:rsid w:val="00283ED8"/>
    <w:rsid w:val="00286314"/>
    <w:rsid w:val="00291595"/>
    <w:rsid w:val="0029377E"/>
    <w:rsid w:val="00293C74"/>
    <w:rsid w:val="002A3EC0"/>
    <w:rsid w:val="002B2732"/>
    <w:rsid w:val="002C320F"/>
    <w:rsid w:val="002C324E"/>
    <w:rsid w:val="002D09C9"/>
    <w:rsid w:val="002D2852"/>
    <w:rsid w:val="002D7E89"/>
    <w:rsid w:val="002E1AD6"/>
    <w:rsid w:val="002E2A2A"/>
    <w:rsid w:val="002E58C5"/>
    <w:rsid w:val="002F20AA"/>
    <w:rsid w:val="00301FFE"/>
    <w:rsid w:val="003046F8"/>
    <w:rsid w:val="0030756B"/>
    <w:rsid w:val="00311B52"/>
    <w:rsid w:val="00311DAE"/>
    <w:rsid w:val="003177AD"/>
    <w:rsid w:val="00321516"/>
    <w:rsid w:val="003234C7"/>
    <w:rsid w:val="003257D5"/>
    <w:rsid w:val="00332B4D"/>
    <w:rsid w:val="00336A90"/>
    <w:rsid w:val="00350AF1"/>
    <w:rsid w:val="0037192D"/>
    <w:rsid w:val="003730B0"/>
    <w:rsid w:val="003773AB"/>
    <w:rsid w:val="00382E4D"/>
    <w:rsid w:val="00397A66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673B2"/>
    <w:rsid w:val="00482420"/>
    <w:rsid w:val="00485943"/>
    <w:rsid w:val="004A1EA2"/>
    <w:rsid w:val="004A320D"/>
    <w:rsid w:val="004A7A1A"/>
    <w:rsid w:val="004B5F2C"/>
    <w:rsid w:val="004C053C"/>
    <w:rsid w:val="004D182A"/>
    <w:rsid w:val="004E1955"/>
    <w:rsid w:val="004F09FB"/>
    <w:rsid w:val="004F53D4"/>
    <w:rsid w:val="004F6A65"/>
    <w:rsid w:val="005075F5"/>
    <w:rsid w:val="0051374F"/>
    <w:rsid w:val="0053341B"/>
    <w:rsid w:val="005338B9"/>
    <w:rsid w:val="00533E7D"/>
    <w:rsid w:val="00534127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4DAE"/>
    <w:rsid w:val="0064796D"/>
    <w:rsid w:val="00654613"/>
    <w:rsid w:val="006651AA"/>
    <w:rsid w:val="00665A75"/>
    <w:rsid w:val="00671C18"/>
    <w:rsid w:val="00672ED4"/>
    <w:rsid w:val="00674C5D"/>
    <w:rsid w:val="00680D59"/>
    <w:rsid w:val="00691CCF"/>
    <w:rsid w:val="006A11E7"/>
    <w:rsid w:val="006A1F91"/>
    <w:rsid w:val="006B4EB6"/>
    <w:rsid w:val="006C1729"/>
    <w:rsid w:val="006C27C7"/>
    <w:rsid w:val="006C3898"/>
    <w:rsid w:val="006C38F5"/>
    <w:rsid w:val="006C7E9D"/>
    <w:rsid w:val="006D7914"/>
    <w:rsid w:val="006E3817"/>
    <w:rsid w:val="006F3F14"/>
    <w:rsid w:val="006F5ECE"/>
    <w:rsid w:val="006F6D74"/>
    <w:rsid w:val="007005F7"/>
    <w:rsid w:val="00703324"/>
    <w:rsid w:val="0071123E"/>
    <w:rsid w:val="007208E1"/>
    <w:rsid w:val="0072770F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2EA"/>
    <w:rsid w:val="007E7F79"/>
    <w:rsid w:val="007F2530"/>
    <w:rsid w:val="007F34D6"/>
    <w:rsid w:val="007F6CC8"/>
    <w:rsid w:val="0080072F"/>
    <w:rsid w:val="00813B3E"/>
    <w:rsid w:val="00816954"/>
    <w:rsid w:val="00820DDF"/>
    <w:rsid w:val="00824D07"/>
    <w:rsid w:val="00831887"/>
    <w:rsid w:val="00840428"/>
    <w:rsid w:val="008463B2"/>
    <w:rsid w:val="00851810"/>
    <w:rsid w:val="00857582"/>
    <w:rsid w:val="00861B8E"/>
    <w:rsid w:val="00863CD4"/>
    <w:rsid w:val="00870BF3"/>
    <w:rsid w:val="00874FFC"/>
    <w:rsid w:val="00883E10"/>
    <w:rsid w:val="00896D86"/>
    <w:rsid w:val="008B1519"/>
    <w:rsid w:val="008C3DC7"/>
    <w:rsid w:val="008D0D56"/>
    <w:rsid w:val="008D0F6B"/>
    <w:rsid w:val="008D3C7F"/>
    <w:rsid w:val="008E2D9D"/>
    <w:rsid w:val="008E5A9E"/>
    <w:rsid w:val="008E6EAC"/>
    <w:rsid w:val="008F063D"/>
    <w:rsid w:val="008F0B96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86877"/>
    <w:rsid w:val="00987A70"/>
    <w:rsid w:val="00991CB1"/>
    <w:rsid w:val="00996A64"/>
    <w:rsid w:val="009A17F9"/>
    <w:rsid w:val="009A377E"/>
    <w:rsid w:val="009B2C90"/>
    <w:rsid w:val="009B752A"/>
    <w:rsid w:val="009C240B"/>
    <w:rsid w:val="009C2819"/>
    <w:rsid w:val="009C396F"/>
    <w:rsid w:val="009C3B99"/>
    <w:rsid w:val="009C7F0E"/>
    <w:rsid w:val="009D390E"/>
    <w:rsid w:val="009D43D5"/>
    <w:rsid w:val="009D50A6"/>
    <w:rsid w:val="009E06CA"/>
    <w:rsid w:val="009F3232"/>
    <w:rsid w:val="009F788E"/>
    <w:rsid w:val="00A00FE7"/>
    <w:rsid w:val="00A01A34"/>
    <w:rsid w:val="00A04218"/>
    <w:rsid w:val="00A10CD6"/>
    <w:rsid w:val="00A13754"/>
    <w:rsid w:val="00A1772F"/>
    <w:rsid w:val="00A27D17"/>
    <w:rsid w:val="00A309A3"/>
    <w:rsid w:val="00A35818"/>
    <w:rsid w:val="00A50A51"/>
    <w:rsid w:val="00A60735"/>
    <w:rsid w:val="00A71022"/>
    <w:rsid w:val="00A7508C"/>
    <w:rsid w:val="00A75AFE"/>
    <w:rsid w:val="00A831A9"/>
    <w:rsid w:val="00A856CB"/>
    <w:rsid w:val="00A858AF"/>
    <w:rsid w:val="00A85A68"/>
    <w:rsid w:val="00A862E9"/>
    <w:rsid w:val="00A93954"/>
    <w:rsid w:val="00A956DD"/>
    <w:rsid w:val="00AA1C8D"/>
    <w:rsid w:val="00AA6464"/>
    <w:rsid w:val="00AC1631"/>
    <w:rsid w:val="00AC1DF4"/>
    <w:rsid w:val="00AD3AD1"/>
    <w:rsid w:val="00AD4C2E"/>
    <w:rsid w:val="00AD7BAE"/>
    <w:rsid w:val="00AE65AF"/>
    <w:rsid w:val="00AE7B14"/>
    <w:rsid w:val="00AF261F"/>
    <w:rsid w:val="00AF6676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70376"/>
    <w:rsid w:val="00B764E7"/>
    <w:rsid w:val="00B81CAC"/>
    <w:rsid w:val="00B87B6A"/>
    <w:rsid w:val="00B90276"/>
    <w:rsid w:val="00B91A83"/>
    <w:rsid w:val="00B96DF1"/>
    <w:rsid w:val="00B96F07"/>
    <w:rsid w:val="00BA219E"/>
    <w:rsid w:val="00BA332F"/>
    <w:rsid w:val="00BA5EC0"/>
    <w:rsid w:val="00BB5271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414B5"/>
    <w:rsid w:val="00C443E9"/>
    <w:rsid w:val="00C52AD0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0069"/>
    <w:rsid w:val="00C7253A"/>
    <w:rsid w:val="00C80CAC"/>
    <w:rsid w:val="00C8375A"/>
    <w:rsid w:val="00C91889"/>
    <w:rsid w:val="00C92630"/>
    <w:rsid w:val="00CA176A"/>
    <w:rsid w:val="00CC2B52"/>
    <w:rsid w:val="00CD4A89"/>
    <w:rsid w:val="00CD7C3F"/>
    <w:rsid w:val="00CE176B"/>
    <w:rsid w:val="00CE2AE7"/>
    <w:rsid w:val="00CE6124"/>
    <w:rsid w:val="00CF2FBC"/>
    <w:rsid w:val="00D0708D"/>
    <w:rsid w:val="00D16BD2"/>
    <w:rsid w:val="00D25F40"/>
    <w:rsid w:val="00D311A4"/>
    <w:rsid w:val="00D60346"/>
    <w:rsid w:val="00D60532"/>
    <w:rsid w:val="00D715BC"/>
    <w:rsid w:val="00D72307"/>
    <w:rsid w:val="00D75B8E"/>
    <w:rsid w:val="00D7618E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7FC0"/>
    <w:rsid w:val="00DE2BBF"/>
    <w:rsid w:val="00DE4674"/>
    <w:rsid w:val="00DF54A3"/>
    <w:rsid w:val="00DF5FAE"/>
    <w:rsid w:val="00E02EFE"/>
    <w:rsid w:val="00E05095"/>
    <w:rsid w:val="00E05665"/>
    <w:rsid w:val="00E10871"/>
    <w:rsid w:val="00E10F06"/>
    <w:rsid w:val="00E170F5"/>
    <w:rsid w:val="00E21E62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6630B"/>
    <w:rsid w:val="00E708FB"/>
    <w:rsid w:val="00E76907"/>
    <w:rsid w:val="00E82A00"/>
    <w:rsid w:val="00E867F0"/>
    <w:rsid w:val="00E90236"/>
    <w:rsid w:val="00E95C33"/>
    <w:rsid w:val="00EA06B0"/>
    <w:rsid w:val="00EA1AD2"/>
    <w:rsid w:val="00EB69A9"/>
    <w:rsid w:val="00EB6FB1"/>
    <w:rsid w:val="00EC2C6F"/>
    <w:rsid w:val="00EC2E1F"/>
    <w:rsid w:val="00EC4400"/>
    <w:rsid w:val="00EC44C7"/>
    <w:rsid w:val="00ED71CB"/>
    <w:rsid w:val="00ED7DEA"/>
    <w:rsid w:val="00EE1E39"/>
    <w:rsid w:val="00EE1E57"/>
    <w:rsid w:val="00EE1F54"/>
    <w:rsid w:val="00EE2DA5"/>
    <w:rsid w:val="00EE5AB5"/>
    <w:rsid w:val="00EF2509"/>
    <w:rsid w:val="00EF2BDC"/>
    <w:rsid w:val="00EF7A37"/>
    <w:rsid w:val="00F00649"/>
    <w:rsid w:val="00F11C46"/>
    <w:rsid w:val="00F1460A"/>
    <w:rsid w:val="00F24E5F"/>
    <w:rsid w:val="00F32394"/>
    <w:rsid w:val="00F33E60"/>
    <w:rsid w:val="00F37D23"/>
    <w:rsid w:val="00F40804"/>
    <w:rsid w:val="00F4362F"/>
    <w:rsid w:val="00F53D28"/>
    <w:rsid w:val="00F60BBD"/>
    <w:rsid w:val="00F61D24"/>
    <w:rsid w:val="00F626AA"/>
    <w:rsid w:val="00F65BDB"/>
    <w:rsid w:val="00F7019F"/>
    <w:rsid w:val="00F704D1"/>
    <w:rsid w:val="00F72A52"/>
    <w:rsid w:val="00F74B9C"/>
    <w:rsid w:val="00F7554F"/>
    <w:rsid w:val="00F811DF"/>
    <w:rsid w:val="00F8594D"/>
    <w:rsid w:val="00F864D5"/>
    <w:rsid w:val="00F871FE"/>
    <w:rsid w:val="00F87D17"/>
    <w:rsid w:val="00F90326"/>
    <w:rsid w:val="00F94906"/>
    <w:rsid w:val="00F95F5A"/>
    <w:rsid w:val="00F97FAF"/>
    <w:rsid w:val="00FA3F35"/>
    <w:rsid w:val="00FB156B"/>
    <w:rsid w:val="00FB2D42"/>
    <w:rsid w:val="00FC614E"/>
    <w:rsid w:val="00FC6356"/>
    <w:rsid w:val="00FD168F"/>
    <w:rsid w:val="00FD60B7"/>
    <w:rsid w:val="00FE3920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896D86"/>
    <w:pPr>
      <w:keepNext/>
      <w:keepLines/>
      <w:numPr>
        <w:numId w:val="4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gitternetz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7A7618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Anfhrungszeichen">
    <w:name w:val="Quote"/>
    <w:basedOn w:val="Standard"/>
    <w:next w:val="Standard"/>
    <w:link w:val="AnfhrungszeichenZchn"/>
    <w:uiPriority w:val="29"/>
    <w:rsid w:val="005338B9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Hyp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RRBASynopseTextAbsatz">
    <w:name w:val="RRBASynopseTextAbsatz"/>
    <w:basedOn w:val="Standard"/>
    <w:qFormat/>
    <w:rsid w:val="000D499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rFonts w:ascii="Arial Narrow" w:hAnsi="Arial Narrow"/>
      <w:lang w:eastAsia="de-DE"/>
    </w:rPr>
  </w:style>
  <w:style w:type="paragraph" w:styleId="berarbeitung">
    <w:name w:val="Revision"/>
    <w:hidden/>
    <w:uiPriority w:val="99"/>
    <w:semiHidden/>
    <w:rsid w:val="001D2C6A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0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6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JI\SETS\WORD\FORMS\10000006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191F-3FA9-41BB-A7FF-B230698A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3</Pages>
  <Words>310</Words>
  <Characters>2298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>DJI</Company>
  <LinksUpToDate>false</LinksUpToDate>
  <CharactersWithSpaces>2603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b260pev</dc:creator>
  <cp:lastModifiedBy>b260pev</cp:lastModifiedBy>
  <cp:revision>7</cp:revision>
  <cp:lastPrinted>2014-09-10T07:25:00Z</cp:lastPrinted>
  <dcterms:created xsi:type="dcterms:W3CDTF">2014-09-10T07:05:00Z</dcterms:created>
  <dcterms:modified xsi:type="dcterms:W3CDTF">2014-09-10T07:27:00Z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